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8C0B0A" w:rsidP="001F3C2B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Facilities</w:t>
      </w:r>
      <w:r w:rsidR="001F3C2B">
        <w:rPr>
          <w:rFonts w:ascii="Times New Roman"/>
          <w:color w:val="006784"/>
          <w:sz w:val="35"/>
        </w:rPr>
        <w:t xml:space="preserve"> and Collaborations</w:t>
      </w:r>
    </w:p>
    <w:p w:rsidR="00E75C06" w:rsidRDefault="00C72A5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C72A55" w:rsidP="007C6F7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B8E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8E13C3" w:rsidRPr="008C0B0A" w:rsidRDefault="001F3C2B" w:rsidP="008C0B0A">
      <w:pPr>
        <w:pStyle w:val="HeadingNote"/>
        <w:pBdr>
          <w:bottom w:val="single" w:sz="4" w:space="5" w:color="auto"/>
        </w:pBdr>
        <w:rPr>
          <w:rStyle w:val="Strong"/>
          <w:rFonts w:ascii="Times New Roman" w:hAnsi="Times New Roman" w:cs="Times New Roman"/>
          <w:b w:val="0"/>
          <w:bCs w:val="0"/>
          <w:color w:val="006784"/>
          <w:sz w:val="24"/>
          <w:szCs w:val="24"/>
        </w:rPr>
      </w:pPr>
      <w:r>
        <w:rPr>
          <w:rFonts w:ascii="Times New Roman" w:hAnsi="Times New Roman" w:cs="Times New Roman"/>
          <w:b/>
          <w:color w:val="006784"/>
          <w:sz w:val="24"/>
          <w:szCs w:val="24"/>
        </w:rPr>
        <w:t>DO NOT EXCEED TWO</w:t>
      </w:r>
      <w:r w:rsidR="008E13C3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 PAGE</w:t>
      </w:r>
      <w:r>
        <w:rPr>
          <w:rFonts w:ascii="Times New Roman" w:hAnsi="Times New Roman" w:cs="Times New Roman"/>
          <w:b/>
          <w:color w:val="006784"/>
          <w:sz w:val="24"/>
          <w:szCs w:val="24"/>
        </w:rPr>
        <w:t>S</w:t>
      </w:r>
    </w:p>
    <w:p w:rsidR="007C6F73" w:rsidRPr="001F3C2B" w:rsidRDefault="008C0B0A" w:rsidP="00AF58A6">
      <w:pPr>
        <w:pStyle w:val="DataField11pt-Single"/>
        <w:rPr>
          <w:rStyle w:val="Strong"/>
        </w:rPr>
      </w:pPr>
      <w:r>
        <w:rPr>
          <w:rStyle w:val="Strong"/>
        </w:rPr>
        <w:t>A</w:t>
      </w:r>
      <w:r w:rsidR="007C6F73" w:rsidRPr="001F3C2B">
        <w:rPr>
          <w:rStyle w:val="Strong"/>
        </w:rPr>
        <w:t xml:space="preserve">. </w:t>
      </w:r>
      <w:r w:rsidR="001F3C2B" w:rsidRPr="001F3C2B">
        <w:rPr>
          <w:rStyle w:val="Strong"/>
        </w:rPr>
        <w:t>Facilities:</w:t>
      </w:r>
    </w:p>
    <w:p w:rsidR="008E13C3" w:rsidRPr="001F3C2B" w:rsidRDefault="008E13C3" w:rsidP="00AB12A8">
      <w:pPr>
        <w:pStyle w:val="DataField11pt-Single"/>
        <w:rPr>
          <w:rStyle w:val="Strong"/>
          <w:b w:val="0"/>
        </w:rPr>
      </w:pPr>
      <w:r w:rsidRPr="001F3C2B">
        <w:rPr>
          <w:rStyle w:val="Strong"/>
          <w:b w:val="0"/>
        </w:rPr>
        <w:t>[Response]</w:t>
      </w:r>
    </w:p>
    <w:p w:rsidR="008E13C3" w:rsidRPr="001F3C2B" w:rsidRDefault="008E13C3" w:rsidP="00AB12A8">
      <w:pPr>
        <w:pStyle w:val="DataField11pt-Single"/>
        <w:rPr>
          <w:rStyle w:val="Strong"/>
          <w:b w:val="0"/>
        </w:rPr>
      </w:pPr>
    </w:p>
    <w:p w:rsidR="00AB12A8" w:rsidRPr="001F3C2B" w:rsidRDefault="008C0B0A" w:rsidP="00AB12A8">
      <w:pPr>
        <w:pStyle w:val="DataField11pt-Single"/>
        <w:rPr>
          <w:rStyle w:val="Strong"/>
        </w:rPr>
      </w:pPr>
      <w:r>
        <w:rPr>
          <w:rStyle w:val="Strong"/>
        </w:rPr>
        <w:t>B</w:t>
      </w:r>
      <w:r w:rsidR="001F3C2B" w:rsidRPr="001F3C2B">
        <w:rPr>
          <w:rStyle w:val="Strong"/>
        </w:rPr>
        <w:t>. Consultant or Collaboration Arrangements:</w:t>
      </w:r>
    </w:p>
    <w:p w:rsidR="008E13C3" w:rsidRPr="001F3C2B" w:rsidRDefault="008E13C3" w:rsidP="008E13C3">
      <w:pPr>
        <w:pStyle w:val="DataField11pt-Single"/>
        <w:rPr>
          <w:rStyle w:val="Strong"/>
          <w:b w:val="0"/>
        </w:rPr>
      </w:pPr>
      <w:r w:rsidRPr="001F3C2B">
        <w:rPr>
          <w:rStyle w:val="Strong"/>
          <w:b w:val="0"/>
        </w:rPr>
        <w:t>[Response</w:t>
      </w:r>
      <w:r w:rsidR="002D4105">
        <w:rPr>
          <w:rStyle w:val="Strong"/>
          <w:b w:val="0"/>
        </w:rPr>
        <w:t xml:space="preserve"> – If applicable</w:t>
      </w:r>
      <w:r w:rsidRPr="001F3C2B">
        <w:rPr>
          <w:rStyle w:val="Strong"/>
          <w:b w:val="0"/>
        </w:rPr>
        <w:t>]</w:t>
      </w:r>
    </w:p>
    <w:p w:rsidR="008E13C3" w:rsidRPr="008E13C3" w:rsidRDefault="008E13C3" w:rsidP="008E13C3">
      <w:pPr>
        <w:pStyle w:val="DataField11pt-Single"/>
        <w:rPr>
          <w:rStyle w:val="Strong"/>
          <w:b w:val="0"/>
        </w:rPr>
      </w:pPr>
    </w:p>
    <w:p w:rsidR="00AB12A8" w:rsidRPr="003F3C42" w:rsidRDefault="00AB12A8" w:rsidP="00AF58A6">
      <w:pPr>
        <w:rPr>
          <w:rFonts w:ascii="Arial" w:hAnsi="Arial" w:cs="Arial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897AF0" w:rsidRDefault="00897AF0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Pr="00AF58A6" w:rsidRDefault="003F3C42" w:rsidP="00AF58A6">
      <w:pPr>
        <w:pStyle w:val="DataField11pt-Single"/>
        <w:rPr>
          <w:rStyle w:val="Strong"/>
          <w:b w:val="0"/>
          <w:color w:val="215868" w:themeColor="accent5" w:themeShade="80"/>
        </w:rPr>
      </w:pPr>
    </w:p>
    <w:p w:rsidR="008E13C3" w:rsidRDefault="008E13C3" w:rsidP="00986FBC">
      <w:pPr>
        <w:spacing w:line="20" w:lineRule="atLeast"/>
        <w:rPr>
          <w:rFonts w:ascii="Arial" w:eastAsia="Times New Roman" w:hAnsi="Arial" w:cs="Arial"/>
          <w:color w:val="215868" w:themeColor="accent5" w:themeShade="80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C0B0A" w:rsidRDefault="008E13C3" w:rsidP="008E13C3">
      <w:pPr>
        <w:tabs>
          <w:tab w:val="left" w:pos="3615"/>
        </w:tabs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"/>
          <w:szCs w:val="2"/>
        </w:rPr>
        <w:tab/>
      </w: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7A740D" w:rsidRPr="008C0B0A" w:rsidRDefault="007A740D" w:rsidP="008C0B0A">
      <w:pPr>
        <w:jc w:val="center"/>
        <w:rPr>
          <w:rFonts w:ascii="Arial" w:eastAsia="Times New Roman" w:hAnsi="Arial" w:cs="Arial"/>
          <w:sz w:val="2"/>
          <w:szCs w:val="2"/>
        </w:rPr>
      </w:pPr>
    </w:p>
    <w:sectPr w:rsidR="007A740D" w:rsidRPr="008C0B0A" w:rsidSect="002D4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pgNumType w:start="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E2" w:rsidRDefault="00DD63E2" w:rsidP="007A740D">
      <w:r>
        <w:separator/>
      </w:r>
    </w:p>
  </w:endnote>
  <w:endnote w:type="continuationSeparator" w:id="0">
    <w:p w:rsidR="00DD63E2" w:rsidRDefault="00DD63E2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0E" w:rsidRDefault="00947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B0" w:rsidRDefault="00A477B0" w:rsidP="00A477B0">
    <w:pPr>
      <w:pStyle w:val="Footer"/>
      <w:rPr>
        <w:bCs/>
        <w:sz w:val="24"/>
        <w:szCs w:val="24"/>
      </w:rPr>
    </w:pPr>
    <w:bookmarkStart w:id="0" w:name="_GoBack"/>
    <w:bookmarkEnd w:id="0"/>
    <w:r>
      <w:rPr>
        <w:bCs/>
        <w:sz w:val="24"/>
        <w:szCs w:val="24"/>
      </w:rPr>
      <w:t>Innovator Award –</w:t>
    </w:r>
    <w:r w:rsidR="008C0B0A">
      <w:rPr>
        <w:bCs/>
        <w:sz w:val="24"/>
        <w:szCs w:val="24"/>
      </w:rPr>
      <w:t>Facilities</w:t>
    </w:r>
    <w:r>
      <w:rPr>
        <w:bCs/>
        <w:sz w:val="24"/>
        <w:szCs w:val="24"/>
      </w:rPr>
      <w:t xml:space="preserve"> and Collaborations</w:t>
    </w:r>
  </w:p>
  <w:p w:rsidR="00A477B0" w:rsidRDefault="00A477B0" w:rsidP="00A477B0">
    <w:pPr>
      <w:pStyle w:val="Footer"/>
      <w:jc w:val="center"/>
    </w:pPr>
    <w:r>
      <w:rPr>
        <w:bCs/>
        <w:sz w:val="24"/>
        <w:szCs w:val="24"/>
      </w:rPr>
      <w:t>DO NOT EXCEED TWO PAGES</w:t>
    </w:r>
  </w:p>
  <w:p w:rsidR="00A477B0" w:rsidRDefault="00DD63E2">
    <w:pPr>
      <w:pStyle w:val="Footer"/>
      <w:jc w:val="right"/>
    </w:pPr>
    <w:sdt>
      <w:sdtPr>
        <w:id w:val="-102041842"/>
        <w:docPartObj>
          <w:docPartGallery w:val="Page Numbers (Bottom of Page)"/>
          <w:docPartUnique/>
        </w:docPartObj>
      </w:sdtPr>
      <w:sdtEndPr/>
      <w:sdtContent>
        <w:r w:rsidR="00A477B0">
          <w:t xml:space="preserve">Page | </w:t>
        </w:r>
        <w:r w:rsidR="00A477B0">
          <w:fldChar w:fldCharType="begin"/>
        </w:r>
        <w:r w:rsidR="00A477B0">
          <w:instrText xml:space="preserve"> PAGE   \* MERGEFORMAT </w:instrText>
        </w:r>
        <w:r w:rsidR="00A477B0">
          <w:fldChar w:fldCharType="separate"/>
        </w:r>
        <w:r w:rsidR="00305D0B">
          <w:rPr>
            <w:noProof/>
          </w:rPr>
          <w:t>14</w:t>
        </w:r>
        <w:r w:rsidR="00A477B0">
          <w:rPr>
            <w:noProof/>
          </w:rPr>
          <w:fldChar w:fldCharType="end"/>
        </w:r>
        <w:r w:rsidR="00A477B0">
          <w:t xml:space="preserve"> </w:t>
        </w:r>
      </w:sdtContent>
    </w:sdt>
  </w:p>
  <w:p w:rsidR="007A740D" w:rsidRDefault="007A7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0E" w:rsidRDefault="00947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E2" w:rsidRDefault="00DD63E2" w:rsidP="007A740D">
      <w:r>
        <w:separator/>
      </w:r>
    </w:p>
  </w:footnote>
  <w:footnote w:type="continuationSeparator" w:id="0">
    <w:p w:rsidR="00DD63E2" w:rsidRDefault="00DD63E2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0E" w:rsidRDefault="00947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E6" w:rsidRDefault="00947B0E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 xml:space="preserve">Hydrocephalus Association: </w:t>
    </w:r>
    <w:r w:rsidR="005F5CE6" w:rsidRPr="005F5CE6">
      <w:rPr>
        <w:color w:val="6C6F70"/>
        <w:sz w:val="28"/>
        <w:szCs w:val="28"/>
      </w:rPr>
      <w:t>Innovator Award Application</w:t>
    </w:r>
  </w:p>
  <w:p w:rsidR="005F5CE6" w:rsidRPr="005F5CE6" w:rsidRDefault="005F5CE6" w:rsidP="009A5C8D">
    <w:pPr>
      <w:pStyle w:val="Header"/>
      <w:tabs>
        <w:tab w:val="left" w:pos="7920"/>
      </w:tabs>
      <w:rPr>
        <w:color w:val="6C6F70"/>
      </w:rPr>
    </w:pPr>
  </w:p>
  <w:p w:rsidR="009A5C8D" w:rsidRPr="005F5CE6" w:rsidRDefault="009A5C8D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0E" w:rsidRDefault="00947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91743"/>
    <w:rsid w:val="00137FAB"/>
    <w:rsid w:val="001B7452"/>
    <w:rsid w:val="001E6018"/>
    <w:rsid w:val="001F3C2B"/>
    <w:rsid w:val="002D4105"/>
    <w:rsid w:val="002D7AD8"/>
    <w:rsid w:val="002E05E0"/>
    <w:rsid w:val="00305D0B"/>
    <w:rsid w:val="0037323F"/>
    <w:rsid w:val="003C46C5"/>
    <w:rsid w:val="003C5797"/>
    <w:rsid w:val="003E1A9C"/>
    <w:rsid w:val="003F3C42"/>
    <w:rsid w:val="004155B8"/>
    <w:rsid w:val="004C69F0"/>
    <w:rsid w:val="004D6111"/>
    <w:rsid w:val="00587DF2"/>
    <w:rsid w:val="005F5CE6"/>
    <w:rsid w:val="006160DC"/>
    <w:rsid w:val="006B5DFA"/>
    <w:rsid w:val="006F62AD"/>
    <w:rsid w:val="007227C4"/>
    <w:rsid w:val="00750AAC"/>
    <w:rsid w:val="0078265B"/>
    <w:rsid w:val="007A740D"/>
    <w:rsid w:val="007C6F73"/>
    <w:rsid w:val="008340E5"/>
    <w:rsid w:val="00897AF0"/>
    <w:rsid w:val="008C0B0A"/>
    <w:rsid w:val="008E13C3"/>
    <w:rsid w:val="00913324"/>
    <w:rsid w:val="00947B0E"/>
    <w:rsid w:val="0095362B"/>
    <w:rsid w:val="00986FBC"/>
    <w:rsid w:val="00994A01"/>
    <w:rsid w:val="00997494"/>
    <w:rsid w:val="009A5C8D"/>
    <w:rsid w:val="00A13820"/>
    <w:rsid w:val="00A477B0"/>
    <w:rsid w:val="00AB12A8"/>
    <w:rsid w:val="00AC4386"/>
    <w:rsid w:val="00AD74B0"/>
    <w:rsid w:val="00AF58A6"/>
    <w:rsid w:val="00B207F1"/>
    <w:rsid w:val="00B77D58"/>
    <w:rsid w:val="00BA02F6"/>
    <w:rsid w:val="00BB20C9"/>
    <w:rsid w:val="00BC039F"/>
    <w:rsid w:val="00BD2743"/>
    <w:rsid w:val="00C72A55"/>
    <w:rsid w:val="00C82EB8"/>
    <w:rsid w:val="00CA32ED"/>
    <w:rsid w:val="00D925AA"/>
    <w:rsid w:val="00D95770"/>
    <w:rsid w:val="00DA3C46"/>
    <w:rsid w:val="00DD63E2"/>
    <w:rsid w:val="00E25FDD"/>
    <w:rsid w:val="00E75C06"/>
    <w:rsid w:val="00FA6D53"/>
    <w:rsid w:val="00FB1D93"/>
    <w:rsid w:val="00FE50A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DataField11pt-Single">
    <w:name w:val="Data Field 11pt-Single"/>
    <w:basedOn w:val="Normal"/>
    <w:link w:val="DataField11pt-SingleChar"/>
    <w:rsid w:val="007C6F73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C6F73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7C6F73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C6F73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7C6F73"/>
    <w:rPr>
      <w:b/>
      <w:bCs/>
    </w:rPr>
  </w:style>
  <w:style w:type="character" w:styleId="Emphasis">
    <w:name w:val="Emphasis"/>
    <w:basedOn w:val="DefaultParagraphFont"/>
    <w:qFormat/>
    <w:rsid w:val="007C6F73"/>
    <w:rPr>
      <w:i/>
      <w:iCs/>
    </w:rPr>
  </w:style>
  <w:style w:type="paragraph" w:customStyle="1" w:styleId="FormFieldCaption1">
    <w:name w:val="Form Field Caption1"/>
    <w:basedOn w:val="FormFieldCaption"/>
    <w:qFormat/>
    <w:rsid w:val="007C6F73"/>
    <w:pPr>
      <w:spacing w:after="160"/>
    </w:pPr>
  </w:style>
  <w:style w:type="table" w:styleId="TableGrid">
    <w:name w:val="Table Grid"/>
    <w:basedOn w:val="TableNormal"/>
    <w:rsid w:val="007C6F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C6F73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7C6F73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7C6F73"/>
    <w:rPr>
      <w:color w:val="0000FF"/>
      <w:u w:val="single"/>
    </w:rPr>
  </w:style>
  <w:style w:type="paragraph" w:customStyle="1" w:styleId="Subtitle2">
    <w:name w:val="Subtitle 2"/>
    <w:basedOn w:val="Subtitle"/>
    <w:rsid w:val="007C6F73"/>
    <w:pPr>
      <w:keepNext/>
      <w:widowControl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F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3</cp:revision>
  <dcterms:created xsi:type="dcterms:W3CDTF">2018-05-09T19:03:00Z</dcterms:created>
  <dcterms:modified xsi:type="dcterms:W3CDTF">2019-04-03T15:05:00Z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