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5A5C2A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Resource Sharing Plan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AB12A8" w:rsidRPr="000A5175" w:rsidRDefault="004155B8" w:rsidP="000A5175">
      <w:pPr>
        <w:pStyle w:val="HeadingNote"/>
        <w:pBdr>
          <w:bottom w:val="single" w:sz="4" w:space="5" w:color="auto"/>
        </w:pBdr>
        <w:rPr>
          <w:rFonts w:ascii="Times New Roman" w:hAnsi="Times New Roman" w:cs="Times New Roman"/>
          <w:color w:val="006784"/>
          <w:sz w:val="24"/>
          <w:szCs w:val="24"/>
        </w:rPr>
      </w:pP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170486">
        <w:rPr>
          <w:rFonts w:ascii="Times New Roman" w:hAnsi="Times New Roman" w:cs="Times New Roman"/>
          <w:b/>
          <w:color w:val="006784"/>
          <w:sz w:val="24"/>
          <w:szCs w:val="24"/>
        </w:rPr>
        <w:t>TWO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</w:t>
      </w: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>PAGES</w:t>
      </w:r>
    </w:p>
    <w:p w:rsidR="00151232" w:rsidRDefault="00151232" w:rsidP="000A51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51232">
        <w:rPr>
          <w:rFonts w:ascii="Arial" w:hAnsi="Arial" w:cs="Arial"/>
        </w:rPr>
        <w:t>The R</w:t>
      </w:r>
      <w:r w:rsidR="00FD3E0B">
        <w:rPr>
          <w:rFonts w:ascii="Arial" w:hAnsi="Arial" w:cs="Arial"/>
        </w:rPr>
        <w:t>esource Sharing</w:t>
      </w:r>
      <w:r w:rsidR="00A8679F">
        <w:rPr>
          <w:rFonts w:ascii="Arial" w:hAnsi="Arial" w:cs="Arial"/>
        </w:rPr>
        <w:t xml:space="preserve"> Plan (section</w:t>
      </w:r>
      <w:r w:rsidR="00977E7A">
        <w:rPr>
          <w:rFonts w:ascii="Arial" w:hAnsi="Arial" w:cs="Arial"/>
        </w:rPr>
        <w:t xml:space="preserve"> A</w:t>
      </w:r>
      <w:r w:rsidRPr="00151232">
        <w:rPr>
          <w:rFonts w:ascii="Arial" w:hAnsi="Arial" w:cs="Arial"/>
        </w:rPr>
        <w:t>) is limite</w:t>
      </w:r>
      <w:r w:rsidR="00FD3E0B">
        <w:rPr>
          <w:rFonts w:ascii="Arial" w:hAnsi="Arial" w:cs="Arial"/>
        </w:rPr>
        <w:t xml:space="preserve">d in length to </w:t>
      </w:r>
      <w:r w:rsidR="00170486">
        <w:rPr>
          <w:rFonts w:ascii="Arial" w:hAnsi="Arial" w:cs="Arial"/>
        </w:rPr>
        <w:t>two (2</w:t>
      </w:r>
      <w:r w:rsidR="00FE580B">
        <w:rPr>
          <w:rFonts w:ascii="Arial" w:hAnsi="Arial" w:cs="Arial"/>
        </w:rPr>
        <w:t>) pages.</w:t>
      </w:r>
      <w:r>
        <w:rPr>
          <w:rFonts w:ascii="Arial" w:hAnsi="Arial" w:cs="Arial"/>
        </w:rPr>
        <w:t>]</w:t>
      </w:r>
    </w:p>
    <w:p w:rsidR="00151232" w:rsidRPr="00151232" w:rsidRDefault="00151232" w:rsidP="000A5175">
      <w:pPr>
        <w:rPr>
          <w:rFonts w:ascii="Arial" w:hAnsi="Arial" w:cs="Arial"/>
        </w:rPr>
      </w:pPr>
    </w:p>
    <w:p w:rsidR="008502EE" w:rsidRPr="00595458" w:rsidRDefault="00977E7A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 Sharing Plan</w:t>
      </w:r>
    </w:p>
    <w:p w:rsidR="00F31256" w:rsidRPr="00F31256" w:rsidRDefault="008502EE" w:rsidP="00F31256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E10287" w:rsidRPr="008502EE" w:rsidRDefault="00E10287" w:rsidP="00595458">
      <w:pPr>
        <w:ind w:left="270" w:hanging="270"/>
        <w:rPr>
          <w:rFonts w:ascii="Arial" w:hAnsi="Arial" w:cs="Arial"/>
        </w:rPr>
      </w:pPr>
    </w:p>
    <w:p w:rsidR="003F3C42" w:rsidRPr="00A8679F" w:rsidRDefault="003F3C42" w:rsidP="00A8679F">
      <w:pPr>
        <w:rPr>
          <w:rStyle w:val="Strong"/>
          <w:rFonts w:ascii="Arial" w:hAnsi="Arial" w:cs="Arial"/>
          <w:bCs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7A740D" w:rsidRPr="00FF0CB8" w:rsidRDefault="007A740D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  <w:bookmarkStart w:id="0" w:name="_GoBack"/>
      <w:bookmarkEnd w:id="0"/>
    </w:p>
    <w:sectPr w:rsidR="007A740D" w:rsidRPr="00FF0CB8" w:rsidSect="007530E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06" w:rsidRDefault="00CA4A06" w:rsidP="007A740D">
      <w:r>
        <w:separator/>
      </w:r>
    </w:p>
  </w:endnote>
  <w:endnote w:type="continuationSeparator" w:id="0">
    <w:p w:rsidR="00CA4A06" w:rsidRDefault="00CA4A06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38" w:rsidRDefault="00E65912" w:rsidP="003E7C38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HANDS Shared Resources</w:t>
    </w:r>
    <w:r w:rsidR="003E7C38">
      <w:rPr>
        <w:bCs/>
        <w:sz w:val="24"/>
        <w:szCs w:val="24"/>
      </w:rPr>
      <w:t xml:space="preserve"> </w:t>
    </w:r>
    <w:r w:rsidR="00111639">
      <w:rPr>
        <w:bCs/>
        <w:sz w:val="24"/>
        <w:szCs w:val="24"/>
      </w:rPr>
      <w:t>– Resource Sharing</w:t>
    </w:r>
    <w:r w:rsidR="003E7C38">
      <w:rPr>
        <w:bCs/>
        <w:sz w:val="24"/>
        <w:szCs w:val="24"/>
      </w:rPr>
      <w:t xml:space="preserve"> Plan</w:t>
    </w:r>
  </w:p>
  <w:p w:rsidR="003E7C38" w:rsidRDefault="00151232" w:rsidP="003E7C38">
    <w:pPr>
      <w:pStyle w:val="Footer"/>
      <w:jc w:val="center"/>
    </w:pPr>
    <w:r>
      <w:rPr>
        <w:bCs/>
        <w:sz w:val="24"/>
        <w:szCs w:val="24"/>
      </w:rPr>
      <w:t xml:space="preserve">DO NOT EXCEED </w:t>
    </w:r>
    <w:r w:rsidR="00170486">
      <w:rPr>
        <w:bCs/>
        <w:sz w:val="24"/>
        <w:szCs w:val="24"/>
      </w:rPr>
      <w:t>TWO</w:t>
    </w:r>
    <w:r w:rsidR="003E7C38">
      <w:rPr>
        <w:bCs/>
        <w:sz w:val="24"/>
        <w:szCs w:val="24"/>
      </w:rPr>
      <w:t xml:space="preserve"> PAGES</w:t>
    </w:r>
  </w:p>
  <w:p w:rsidR="003E7C38" w:rsidRDefault="00CA4A06">
    <w:pPr>
      <w:pStyle w:val="Footer"/>
      <w:jc w:val="right"/>
    </w:pPr>
    <w:sdt>
      <w:sdtPr>
        <w:id w:val="-1665621371"/>
        <w:docPartObj>
          <w:docPartGallery w:val="Page Numbers (Bottom of Page)"/>
          <w:docPartUnique/>
        </w:docPartObj>
      </w:sdtPr>
      <w:sdtEndPr/>
      <w:sdtContent>
        <w:r w:rsidR="003E7C38">
          <w:t xml:space="preserve">Page | </w:t>
        </w:r>
        <w:r w:rsidR="003E7C38">
          <w:fldChar w:fldCharType="begin"/>
        </w:r>
        <w:r w:rsidR="003E7C38">
          <w:instrText xml:space="preserve"> PAGE   \* MERGEFORMAT </w:instrText>
        </w:r>
        <w:r w:rsidR="003E7C38">
          <w:fldChar w:fldCharType="separate"/>
        </w:r>
        <w:r w:rsidR="007530E0">
          <w:rPr>
            <w:noProof/>
          </w:rPr>
          <w:t>16</w:t>
        </w:r>
        <w:r w:rsidR="003E7C38">
          <w:rPr>
            <w:noProof/>
          </w:rPr>
          <w:fldChar w:fldCharType="end"/>
        </w:r>
        <w:r w:rsidR="003E7C38">
          <w:t xml:space="preserve"> </w:t>
        </w:r>
      </w:sdtContent>
    </w:sdt>
  </w:p>
  <w:p w:rsidR="007A740D" w:rsidRDefault="007A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06" w:rsidRDefault="00CA4A06" w:rsidP="007A740D">
      <w:r>
        <w:separator/>
      </w:r>
    </w:p>
  </w:footnote>
  <w:footnote w:type="continuationSeparator" w:id="0">
    <w:p w:rsidR="00CA4A06" w:rsidRDefault="00CA4A06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B069FC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E65912">
      <w:rPr>
        <w:color w:val="6C6F70"/>
        <w:sz w:val="28"/>
        <w:szCs w:val="28"/>
      </w:rPr>
      <w:t>HANDS Shared Resources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F6"/>
    <w:multiLevelType w:val="hybridMultilevel"/>
    <w:tmpl w:val="E1D42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BF4"/>
    <w:multiLevelType w:val="hybridMultilevel"/>
    <w:tmpl w:val="4C6C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E3C"/>
    <w:multiLevelType w:val="hybridMultilevel"/>
    <w:tmpl w:val="4A4A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36378"/>
    <w:rsid w:val="00051270"/>
    <w:rsid w:val="000557D8"/>
    <w:rsid w:val="000A5175"/>
    <w:rsid w:val="00111639"/>
    <w:rsid w:val="001352C5"/>
    <w:rsid w:val="00137FAB"/>
    <w:rsid w:val="00151232"/>
    <w:rsid w:val="00170486"/>
    <w:rsid w:val="001961B7"/>
    <w:rsid w:val="001B7452"/>
    <w:rsid w:val="00275653"/>
    <w:rsid w:val="0036211E"/>
    <w:rsid w:val="0037323F"/>
    <w:rsid w:val="003A3B2F"/>
    <w:rsid w:val="003C5797"/>
    <w:rsid w:val="003E1A9C"/>
    <w:rsid w:val="003E7C38"/>
    <w:rsid w:val="003F3C42"/>
    <w:rsid w:val="004155B8"/>
    <w:rsid w:val="004C69F0"/>
    <w:rsid w:val="00587DF2"/>
    <w:rsid w:val="00595458"/>
    <w:rsid w:val="005A5C2A"/>
    <w:rsid w:val="005F5CE6"/>
    <w:rsid w:val="006C6A06"/>
    <w:rsid w:val="006F62AD"/>
    <w:rsid w:val="00704F95"/>
    <w:rsid w:val="00750AAC"/>
    <w:rsid w:val="007530E0"/>
    <w:rsid w:val="0078265B"/>
    <w:rsid w:val="007A740D"/>
    <w:rsid w:val="007C6F73"/>
    <w:rsid w:val="008340E5"/>
    <w:rsid w:val="008502EE"/>
    <w:rsid w:val="00897AF0"/>
    <w:rsid w:val="00913324"/>
    <w:rsid w:val="0091366B"/>
    <w:rsid w:val="00977E7A"/>
    <w:rsid w:val="00986FBC"/>
    <w:rsid w:val="00994A01"/>
    <w:rsid w:val="00997494"/>
    <w:rsid w:val="009A5C8D"/>
    <w:rsid w:val="009B443C"/>
    <w:rsid w:val="00A8679F"/>
    <w:rsid w:val="00AB12A8"/>
    <w:rsid w:val="00AB7EA1"/>
    <w:rsid w:val="00AC4386"/>
    <w:rsid w:val="00AD74B0"/>
    <w:rsid w:val="00AF58A6"/>
    <w:rsid w:val="00B069FC"/>
    <w:rsid w:val="00B207F1"/>
    <w:rsid w:val="00B564F3"/>
    <w:rsid w:val="00BA02F6"/>
    <w:rsid w:val="00BC039F"/>
    <w:rsid w:val="00BD20FB"/>
    <w:rsid w:val="00C176A7"/>
    <w:rsid w:val="00C72A55"/>
    <w:rsid w:val="00CA4A06"/>
    <w:rsid w:val="00CF2162"/>
    <w:rsid w:val="00CF32C1"/>
    <w:rsid w:val="00D72A5B"/>
    <w:rsid w:val="00DA3C46"/>
    <w:rsid w:val="00E10287"/>
    <w:rsid w:val="00E25FDD"/>
    <w:rsid w:val="00E34A90"/>
    <w:rsid w:val="00E65912"/>
    <w:rsid w:val="00E75C06"/>
    <w:rsid w:val="00E81E20"/>
    <w:rsid w:val="00ED2478"/>
    <w:rsid w:val="00F31256"/>
    <w:rsid w:val="00FB1D93"/>
    <w:rsid w:val="00FB3AE6"/>
    <w:rsid w:val="00FD3E0B"/>
    <w:rsid w:val="00FE50A5"/>
    <w:rsid w:val="00FE580B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5F6B-2AD6-4909-878E-7434B9DD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8</cp:revision>
  <dcterms:created xsi:type="dcterms:W3CDTF">2017-06-16T14:57:00Z</dcterms:created>
  <dcterms:modified xsi:type="dcterms:W3CDTF">2017-06-16T18:13:00Z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